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1AA3C95E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793DB6F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D74BC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F5C0AAD" w:rsidR="00F217BC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7D4CC4"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2DF20C1F" w14:textId="77777777" w:rsidR="007D4CC4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4F9DB301" w:rsidR="00F217BC" w:rsidRDefault="00064BE6" w:rsidP="00F217BC">
      <w:pPr>
        <w:pStyle w:val="1"/>
        <w:rPr>
          <w:b/>
          <w:szCs w:val="24"/>
        </w:rPr>
      </w:pPr>
      <w:r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D74BC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</w:t>
      </w:r>
      <w:r w:rsidR="007D4CC4">
        <w:rPr>
          <w:b/>
          <w:szCs w:val="24"/>
        </w:rPr>
        <w:t xml:space="preserve">     </w:t>
      </w:r>
      <w:r w:rsidR="000F2ABF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C97F5B">
        <w:rPr>
          <w:b/>
          <w:szCs w:val="24"/>
        </w:rPr>
        <w:t xml:space="preserve"> </w:t>
      </w:r>
      <w:r w:rsidR="00ED74BC">
        <w:rPr>
          <w:b/>
          <w:szCs w:val="24"/>
        </w:rPr>
        <w:t xml:space="preserve">      </w:t>
      </w:r>
      <w:r w:rsidR="00C4006C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D74BC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Pr="00A27305" w:rsidRDefault="00B960C2" w:rsidP="008C76E5">
      <w:pPr>
        <w:rPr>
          <w:b/>
          <w:lang w:val="uk-UA"/>
        </w:rPr>
      </w:pPr>
      <w:r w:rsidRPr="00A27305">
        <w:rPr>
          <w:b/>
          <w:lang w:val="uk-UA"/>
        </w:rPr>
        <w:t xml:space="preserve">Про  </w:t>
      </w:r>
      <w:r w:rsidR="008C76E5" w:rsidRPr="00A27305">
        <w:rPr>
          <w:b/>
          <w:lang w:val="uk-UA"/>
        </w:rPr>
        <w:t>передачу міжбюджетного трансферту</w:t>
      </w:r>
    </w:p>
    <w:p w14:paraId="19DC7552" w14:textId="71CC3ABB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>Головному сервісному центр</w:t>
      </w:r>
      <w:r w:rsidR="00922078">
        <w:rPr>
          <w:b/>
          <w:sz w:val="25"/>
          <w:szCs w:val="25"/>
          <w:lang w:val="uk-UA"/>
        </w:rPr>
        <w:t>у</w:t>
      </w:r>
      <w:r w:rsidRPr="00A27305">
        <w:rPr>
          <w:b/>
          <w:sz w:val="25"/>
          <w:szCs w:val="25"/>
          <w:lang w:val="uk-UA"/>
        </w:rPr>
        <w:t xml:space="preserve"> МВС в особі</w:t>
      </w:r>
    </w:p>
    <w:p w14:paraId="0753C44C" w14:textId="31CD406B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>регіонального сервісного центра ГСЦ МВС</w:t>
      </w:r>
    </w:p>
    <w:p w14:paraId="5ACD3B80" w14:textId="623987A0" w:rsidR="00A27305" w:rsidRPr="00A27305" w:rsidRDefault="00F52FC2" w:rsidP="00B71121">
      <w:pPr>
        <w:rPr>
          <w:b/>
          <w:sz w:val="25"/>
          <w:szCs w:val="25"/>
          <w:lang w:val="uk-UA"/>
        </w:rPr>
      </w:pPr>
      <w:r w:rsidRPr="00A27305">
        <w:rPr>
          <w:b/>
          <w:sz w:val="25"/>
          <w:szCs w:val="25"/>
          <w:lang w:val="uk-UA"/>
        </w:rPr>
        <w:t xml:space="preserve">в Київській </w:t>
      </w:r>
      <w:r w:rsidR="00ED74BC">
        <w:rPr>
          <w:b/>
          <w:sz w:val="25"/>
          <w:szCs w:val="25"/>
          <w:lang w:val="uk-UA"/>
        </w:rPr>
        <w:t xml:space="preserve"> та Чернігівській </w:t>
      </w:r>
      <w:r w:rsidRPr="00A27305">
        <w:rPr>
          <w:b/>
          <w:sz w:val="25"/>
          <w:szCs w:val="25"/>
          <w:lang w:val="uk-UA"/>
        </w:rPr>
        <w:t>област</w:t>
      </w:r>
      <w:r w:rsidR="00ED74BC">
        <w:rPr>
          <w:b/>
          <w:sz w:val="25"/>
          <w:szCs w:val="25"/>
          <w:lang w:val="uk-UA"/>
        </w:rPr>
        <w:t>ях</w:t>
      </w:r>
      <w:r w:rsidRPr="00A27305">
        <w:rPr>
          <w:b/>
          <w:sz w:val="25"/>
          <w:szCs w:val="25"/>
          <w:lang w:val="uk-UA"/>
        </w:rPr>
        <w:t xml:space="preserve"> (філія ГСЦ МВС) </w:t>
      </w:r>
    </w:p>
    <w:p w14:paraId="52CC181A" w14:textId="15F0D649" w:rsidR="008C76E5" w:rsidRPr="00A27305" w:rsidRDefault="00B960C2" w:rsidP="008C0724">
      <w:pPr>
        <w:rPr>
          <w:lang w:val="uk-UA"/>
        </w:rPr>
      </w:pPr>
      <w:r w:rsidRPr="00A27305">
        <w:rPr>
          <w:lang w:val="uk-UA"/>
        </w:rPr>
        <w:tab/>
      </w:r>
    </w:p>
    <w:p w14:paraId="30AA2F33" w14:textId="2F15F39C" w:rsidR="00E05653" w:rsidRPr="00780186" w:rsidRDefault="00C27776" w:rsidP="00922078">
      <w:pPr>
        <w:ind w:firstLine="567"/>
        <w:rPr>
          <w:lang w:val="uk-UA"/>
        </w:rPr>
      </w:pPr>
      <w:r w:rsidRPr="00780186">
        <w:rPr>
          <w:lang w:val="uk-UA"/>
        </w:rPr>
        <w:t>Відповідно</w:t>
      </w:r>
      <w:r w:rsidR="008C76E5" w:rsidRPr="00780186">
        <w:rPr>
          <w:lang w:val="uk-UA"/>
        </w:rPr>
        <w:t xml:space="preserve"> </w:t>
      </w:r>
      <w:r w:rsidR="00666DBD" w:rsidRPr="00780186">
        <w:rPr>
          <w:lang w:val="uk-UA"/>
        </w:rPr>
        <w:t xml:space="preserve">до </w:t>
      </w:r>
      <w:r w:rsidR="004374BC" w:rsidRPr="00780186">
        <w:rPr>
          <w:lang w:val="uk-UA"/>
        </w:rPr>
        <w:t>статей 91,</w:t>
      </w:r>
      <w:r w:rsidR="002520F6">
        <w:rPr>
          <w:lang w:val="uk-UA"/>
        </w:rPr>
        <w:t xml:space="preserve"> </w:t>
      </w:r>
      <w:r w:rsidR="00DA5010" w:rsidRPr="00780186">
        <w:rPr>
          <w:lang w:val="uk-UA"/>
        </w:rPr>
        <w:t>9</w:t>
      </w:r>
      <w:r w:rsidR="002520F6">
        <w:rPr>
          <w:lang w:val="uk-UA"/>
        </w:rPr>
        <w:t>6</w:t>
      </w:r>
      <w:r w:rsidRPr="00780186">
        <w:rPr>
          <w:lang w:val="uk-UA"/>
        </w:rPr>
        <w:t xml:space="preserve"> </w:t>
      </w:r>
      <w:r w:rsidR="006B401B" w:rsidRPr="00780186">
        <w:rPr>
          <w:lang w:val="uk-UA"/>
        </w:rPr>
        <w:t xml:space="preserve">Бюджетного кодексу України </w:t>
      </w:r>
      <w:r w:rsidR="007550FC">
        <w:rPr>
          <w:lang w:val="uk-UA"/>
        </w:rPr>
        <w:t>та пункту 22</w:t>
      </w:r>
      <w:r w:rsidR="007550FC">
        <w:rPr>
          <w:vertAlign w:val="superscript"/>
          <w:lang w:val="uk-UA"/>
        </w:rPr>
        <w:t>5</w:t>
      </w:r>
      <w:r w:rsidR="007550FC">
        <w:rPr>
          <w:lang w:val="uk-UA"/>
        </w:rPr>
        <w:t xml:space="preserve"> розділу </w:t>
      </w:r>
      <w:r w:rsidR="007550FC">
        <w:rPr>
          <w:lang w:val="en-US"/>
        </w:rPr>
        <w:t>VI</w:t>
      </w:r>
      <w:r w:rsidR="007550FC" w:rsidRPr="007550FC">
        <w:rPr>
          <w:lang w:val="uk-UA"/>
        </w:rPr>
        <w:t xml:space="preserve"> </w:t>
      </w:r>
      <w:r w:rsidR="007550FC">
        <w:rPr>
          <w:lang w:val="uk-UA"/>
        </w:rPr>
        <w:t xml:space="preserve">«Прикінцевих та перехідних положень Бюджетного кодексу України, </w:t>
      </w:r>
      <w:r w:rsidR="006B401B" w:rsidRPr="00780186">
        <w:rPr>
          <w:lang w:val="uk-UA"/>
        </w:rPr>
        <w:t xml:space="preserve">враховуючи звернення </w:t>
      </w:r>
      <w:r w:rsidR="003A0EEE" w:rsidRPr="00780186">
        <w:rPr>
          <w:lang w:val="uk-UA"/>
        </w:rPr>
        <w:t xml:space="preserve">Головного сервісного центру МВС в особі регіонального сервісного центра ГСЦ МВС в Київській </w:t>
      </w:r>
      <w:r w:rsidR="008C0724">
        <w:rPr>
          <w:lang w:val="uk-UA"/>
        </w:rPr>
        <w:t xml:space="preserve">та Чернігівських </w:t>
      </w:r>
      <w:r w:rsidR="003A0EEE" w:rsidRPr="00780186">
        <w:rPr>
          <w:lang w:val="uk-UA"/>
        </w:rPr>
        <w:t>област</w:t>
      </w:r>
      <w:r w:rsidR="008C0724">
        <w:rPr>
          <w:lang w:val="uk-UA"/>
        </w:rPr>
        <w:t>ях</w:t>
      </w:r>
      <w:r w:rsidR="003A0EEE" w:rsidRPr="00780186">
        <w:rPr>
          <w:lang w:val="uk-UA"/>
        </w:rPr>
        <w:t xml:space="preserve"> (філія ГСЦ МВС)</w:t>
      </w:r>
      <w:r w:rsidR="006B401B" w:rsidRPr="00780186">
        <w:rPr>
          <w:lang w:val="uk-UA"/>
        </w:rPr>
        <w:t xml:space="preserve"> щодо передачі міжбюджетного трансферту </w:t>
      </w:r>
      <w:r w:rsidR="003A0EEE" w:rsidRPr="00780186">
        <w:rPr>
          <w:lang w:val="uk-UA"/>
        </w:rPr>
        <w:t>на</w:t>
      </w:r>
      <w:r w:rsidR="003A0EEE" w:rsidRPr="00780186">
        <w:rPr>
          <w:b/>
          <w:lang w:val="uk-UA"/>
        </w:rPr>
        <w:t xml:space="preserve"> </w:t>
      </w:r>
      <w:r w:rsidR="00CC79CB" w:rsidRPr="00CC79CB">
        <w:rPr>
          <w:bCs/>
          <w:lang w:val="uk-UA"/>
        </w:rPr>
        <w:t>матеріально-технічне забезпечення</w:t>
      </w:r>
      <w:r w:rsidR="003A0EEE" w:rsidRPr="00780186">
        <w:rPr>
          <w:lang w:val="uk-UA"/>
        </w:rPr>
        <w:t xml:space="preserve"> ТСЦ №3247 РСЦ ГСЦ МВС в Київській </w:t>
      </w:r>
      <w:r w:rsidR="00A95D8B">
        <w:rPr>
          <w:lang w:val="uk-UA"/>
        </w:rPr>
        <w:t xml:space="preserve">та Чернігівській </w:t>
      </w:r>
      <w:r w:rsidR="003A0EEE" w:rsidRPr="00780186">
        <w:rPr>
          <w:lang w:val="uk-UA"/>
        </w:rPr>
        <w:t>област</w:t>
      </w:r>
      <w:r w:rsidR="00A95D8B">
        <w:rPr>
          <w:lang w:val="uk-UA"/>
        </w:rPr>
        <w:t>ях</w:t>
      </w:r>
      <w:r w:rsidR="006B401B" w:rsidRPr="00780186">
        <w:rPr>
          <w:lang w:val="uk-UA"/>
        </w:rPr>
        <w:t xml:space="preserve">, </w:t>
      </w:r>
      <w:r w:rsidR="00DB79D9" w:rsidRPr="00780186">
        <w:rPr>
          <w:lang w:val="uk-UA"/>
        </w:rPr>
        <w:t xml:space="preserve">згідно </w:t>
      </w:r>
      <w:r w:rsidR="00780186">
        <w:rPr>
          <w:lang w:val="uk-UA"/>
        </w:rPr>
        <w:t xml:space="preserve">Комплексної цільової Програми БМТГ </w:t>
      </w:r>
      <w:r w:rsidR="00780186">
        <w:rPr>
          <w:lang w:val="en-US"/>
        </w:rPr>
        <w:t>SMART</w:t>
      </w:r>
      <w:r w:rsidR="00780186" w:rsidRPr="00780186">
        <w:rPr>
          <w:lang w:val="uk-UA"/>
        </w:rPr>
        <w:t>-</w:t>
      </w:r>
      <w:r w:rsidR="00780186">
        <w:rPr>
          <w:lang w:val="en-US"/>
        </w:rPr>
        <w:t>BUCHA</w:t>
      </w:r>
      <w:r w:rsidR="00780186" w:rsidRPr="00780186">
        <w:rPr>
          <w:lang w:val="uk-UA"/>
        </w:rPr>
        <w:t xml:space="preserve"> </w:t>
      </w:r>
      <w:r w:rsidR="00780186">
        <w:rPr>
          <w:lang w:val="uk-UA"/>
        </w:rPr>
        <w:t xml:space="preserve">на 2024-2026 р.р. та </w:t>
      </w:r>
      <w:r w:rsidR="00DB79D9" w:rsidRPr="00780186">
        <w:rPr>
          <w:lang w:val="uk-UA"/>
        </w:rPr>
        <w:t xml:space="preserve">пропозицій постійної комісії з питань планування, бюджету, фінансів та податкової політики, </w:t>
      </w:r>
      <w:r w:rsidR="00E05653" w:rsidRPr="00780186">
        <w:rPr>
          <w:lang w:val="uk-UA"/>
        </w:rPr>
        <w:t>керуючись 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Pr="00931C61" w:rsidRDefault="006B401B" w:rsidP="00FC2E86">
      <w:pPr>
        <w:rPr>
          <w:b/>
          <w:sz w:val="10"/>
          <w:szCs w:val="10"/>
          <w:lang w:val="uk-UA"/>
        </w:rPr>
      </w:pPr>
    </w:p>
    <w:p w14:paraId="22E88BBF" w14:textId="4A2DDB4D" w:rsidR="006B401B" w:rsidRPr="00AA3535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AA3535">
        <w:rPr>
          <w:bCs/>
        </w:rPr>
        <w:t xml:space="preserve">Передати 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>з загального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 xml:space="preserve"> фонду </w:t>
      </w:r>
      <w:r w:rsidR="000E378E">
        <w:rPr>
          <w:bCs/>
        </w:rPr>
        <w:t xml:space="preserve">місцевого </w:t>
      </w:r>
      <w:r w:rsidR="00BE6E18" w:rsidRPr="00AA3535">
        <w:rPr>
          <w:bCs/>
        </w:rPr>
        <w:t xml:space="preserve">бюджету </w:t>
      </w:r>
      <w:r w:rsidR="00357609" w:rsidRPr="00AA3535">
        <w:rPr>
          <w:bCs/>
        </w:rPr>
        <w:t xml:space="preserve"> </w:t>
      </w:r>
      <w:r w:rsidR="00BE6E18" w:rsidRPr="00AA3535">
        <w:rPr>
          <w:bCs/>
        </w:rPr>
        <w:t xml:space="preserve">Бучанської міської територіальної громади </w:t>
      </w:r>
      <w:r w:rsidRPr="00AA3535">
        <w:rPr>
          <w:bCs/>
        </w:rPr>
        <w:t>міжбюджетн</w:t>
      </w:r>
      <w:r w:rsidR="00BE6E18" w:rsidRPr="00AA3535">
        <w:rPr>
          <w:bCs/>
        </w:rPr>
        <w:t>ий</w:t>
      </w:r>
      <w:r w:rsidRPr="00AA3535">
        <w:rPr>
          <w:bCs/>
        </w:rPr>
        <w:t xml:space="preserve"> трансферт </w:t>
      </w:r>
      <w:r w:rsidR="003A0EEE" w:rsidRPr="00AA3535">
        <w:t>на</w:t>
      </w:r>
      <w:r w:rsidR="003A0EEE" w:rsidRPr="00AA3535">
        <w:rPr>
          <w:b/>
        </w:rPr>
        <w:t xml:space="preserve"> </w:t>
      </w:r>
      <w:r w:rsidR="00AA3535" w:rsidRPr="00AA3535">
        <w:rPr>
          <w:bCs/>
        </w:rPr>
        <w:t>матеріально-технічне забезпечення</w:t>
      </w:r>
      <w:r w:rsidR="003A0EEE" w:rsidRPr="00AA3535">
        <w:t xml:space="preserve"> ТСЦ №3247 РСЦ ГСЦ МВС в Київській </w:t>
      </w:r>
      <w:r w:rsidR="008C0724">
        <w:t xml:space="preserve">та Чернігівських </w:t>
      </w:r>
      <w:r w:rsidR="003A0EEE" w:rsidRPr="00AA3535">
        <w:t>област</w:t>
      </w:r>
      <w:r w:rsidR="008C0724">
        <w:t>ях</w:t>
      </w:r>
      <w:r w:rsidR="003A0EEE" w:rsidRPr="00AA3535">
        <w:rPr>
          <w:bCs/>
        </w:rPr>
        <w:t xml:space="preserve"> </w:t>
      </w:r>
      <w:r w:rsidR="00BE6E18" w:rsidRPr="00AA3535">
        <w:rPr>
          <w:bCs/>
        </w:rPr>
        <w:t xml:space="preserve">за </w:t>
      </w:r>
      <w:r w:rsidR="00B60A44" w:rsidRPr="00AA3535">
        <w:rPr>
          <w:bCs/>
        </w:rPr>
        <w:t xml:space="preserve"> </w:t>
      </w:r>
      <w:r w:rsidR="00BE6E18" w:rsidRPr="00AA3535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AA3535">
        <w:rPr>
          <w:bCs/>
        </w:rPr>
        <w:t xml:space="preserve">у сумі </w:t>
      </w:r>
      <w:r w:rsidR="003A0EEE" w:rsidRPr="00AA3535">
        <w:rPr>
          <w:bCs/>
        </w:rPr>
        <w:t>400</w:t>
      </w:r>
      <w:r w:rsidRPr="00AA3535">
        <w:rPr>
          <w:bCs/>
        </w:rPr>
        <w:t> 000,00 грн.</w:t>
      </w:r>
    </w:p>
    <w:p w14:paraId="5EEA1309" w14:textId="77777777" w:rsidR="003A0EEE" w:rsidRPr="00931C61" w:rsidRDefault="003A0EEE" w:rsidP="003A0EEE">
      <w:pPr>
        <w:rPr>
          <w:sz w:val="10"/>
          <w:szCs w:val="10"/>
          <w:lang w:val="uk-UA"/>
        </w:rPr>
      </w:pPr>
    </w:p>
    <w:p w14:paraId="4B4DF602" w14:textId="01D49CE2" w:rsidR="003A0EEE" w:rsidRDefault="003A0EEE" w:rsidP="003A0EEE">
      <w:pPr>
        <w:ind w:firstLine="567"/>
        <w:rPr>
          <w:b/>
          <w:lang w:val="uk-UA"/>
        </w:rPr>
      </w:pPr>
      <w:r w:rsidRPr="00AA3535">
        <w:rPr>
          <w:b/>
          <w:lang w:val="uk-UA"/>
        </w:rPr>
        <w:t>2.</w:t>
      </w:r>
      <w:r w:rsidRPr="00AA3535">
        <w:rPr>
          <w:lang w:val="uk-UA"/>
        </w:rPr>
        <w:t xml:space="preserve"> </w:t>
      </w:r>
      <w:r w:rsidR="00BE6E18" w:rsidRPr="00AA3535">
        <w:rPr>
          <w:lang w:val="uk-UA"/>
        </w:rPr>
        <w:t xml:space="preserve">Доручити Бучанському міському голові укласти відповідну угоду про передачу видатків між Бучанською міською радою та </w:t>
      </w:r>
      <w:r w:rsidRPr="00AA3535">
        <w:rPr>
          <w:lang w:val="uk-UA"/>
        </w:rPr>
        <w:t>Головн</w:t>
      </w:r>
      <w:r w:rsidR="00922078" w:rsidRPr="00AA3535">
        <w:rPr>
          <w:lang w:val="uk-UA"/>
        </w:rPr>
        <w:t>им</w:t>
      </w:r>
      <w:r w:rsidRPr="00AA3535">
        <w:rPr>
          <w:lang w:val="uk-UA"/>
        </w:rPr>
        <w:t xml:space="preserve"> сервісн</w:t>
      </w:r>
      <w:r w:rsidR="00922078" w:rsidRPr="00AA3535">
        <w:rPr>
          <w:lang w:val="uk-UA"/>
        </w:rPr>
        <w:t>им</w:t>
      </w:r>
      <w:r w:rsidRPr="00AA3535">
        <w:rPr>
          <w:lang w:val="uk-UA"/>
        </w:rPr>
        <w:t xml:space="preserve"> центр</w:t>
      </w:r>
      <w:r w:rsidR="00922078" w:rsidRPr="00AA3535">
        <w:rPr>
          <w:lang w:val="uk-UA"/>
        </w:rPr>
        <w:t>ом</w:t>
      </w:r>
      <w:r w:rsidRPr="00AA3535">
        <w:rPr>
          <w:lang w:val="uk-UA"/>
        </w:rPr>
        <w:t xml:space="preserve"> МВС в особі регіонального сервісного центра ГСЦ МВС в Київській</w:t>
      </w:r>
      <w:r w:rsidR="004A16EF">
        <w:rPr>
          <w:lang w:val="uk-UA"/>
        </w:rPr>
        <w:t xml:space="preserve"> та Чернігівських областях</w:t>
      </w:r>
      <w:r w:rsidRPr="00AA3535">
        <w:rPr>
          <w:lang w:val="uk-UA"/>
        </w:rPr>
        <w:t xml:space="preserve"> (філія ГСЦ МВС)</w:t>
      </w:r>
      <w:r w:rsidR="00922078" w:rsidRPr="00AA3535">
        <w:rPr>
          <w:lang w:val="uk-UA"/>
        </w:rPr>
        <w:t>.</w:t>
      </w:r>
      <w:r w:rsidRPr="00AA3535">
        <w:rPr>
          <w:b/>
          <w:lang w:val="uk-UA"/>
        </w:rPr>
        <w:t xml:space="preserve"> </w:t>
      </w:r>
    </w:p>
    <w:p w14:paraId="599E7264" w14:textId="536A9B3F" w:rsidR="001D7E3C" w:rsidRPr="001A738F" w:rsidRDefault="001D7E3C" w:rsidP="001D7E3C">
      <w:pPr>
        <w:ind w:firstLine="567"/>
        <w:rPr>
          <w:lang w:val="uk-UA"/>
        </w:rPr>
      </w:pPr>
      <w:r>
        <w:rPr>
          <w:b/>
          <w:lang w:val="uk-UA"/>
        </w:rPr>
        <w:t>3</w:t>
      </w:r>
      <w:r w:rsidRPr="00AA3535">
        <w:rPr>
          <w:b/>
          <w:lang w:val="uk-UA"/>
        </w:rPr>
        <w:t>.</w:t>
      </w:r>
      <w:r w:rsidRPr="00AA3535">
        <w:rPr>
          <w:lang w:val="uk-UA"/>
        </w:rPr>
        <w:t xml:space="preserve"> </w:t>
      </w:r>
      <w:r>
        <w:rPr>
          <w:lang w:val="uk-UA"/>
        </w:rPr>
        <w:t>Рішення Бучанської міської ради від 10.04.2024 № 4331-57-</w:t>
      </w:r>
      <w:r>
        <w:rPr>
          <w:lang w:val="en-US"/>
        </w:rPr>
        <w:t>VIII</w:t>
      </w:r>
      <w:r>
        <w:rPr>
          <w:lang w:val="uk-UA"/>
        </w:rPr>
        <w:t xml:space="preserve"> (позачергове засідання) «Про передачу міжбюджетного трансферту Головному сервісному центру МВС в особі регіонального сервісного центра ГСЦ МВС в Київській області (філія ГСЦ МВС) вважати таким</w:t>
      </w:r>
      <w:r w:rsidR="006E5AE2">
        <w:rPr>
          <w:lang w:val="uk-UA"/>
        </w:rPr>
        <w:t>,</w:t>
      </w:r>
      <w:r>
        <w:rPr>
          <w:lang w:val="uk-UA"/>
        </w:rPr>
        <w:t xml:space="preserve"> що втратило чинність.</w:t>
      </w:r>
      <w:r w:rsidRPr="001A738F">
        <w:rPr>
          <w:lang w:val="uk-UA"/>
        </w:rPr>
        <w:t xml:space="preserve"> </w:t>
      </w:r>
    </w:p>
    <w:p w14:paraId="70241E82" w14:textId="77777777" w:rsidR="008C0724" w:rsidRPr="00B07C09" w:rsidRDefault="008C0724" w:rsidP="003A0EEE">
      <w:pPr>
        <w:ind w:firstLine="567"/>
        <w:rPr>
          <w:b/>
          <w:sz w:val="10"/>
          <w:szCs w:val="10"/>
          <w:lang w:val="uk-UA"/>
        </w:rPr>
      </w:pPr>
    </w:p>
    <w:p w14:paraId="77958C73" w14:textId="19D778E0" w:rsidR="003F31A6" w:rsidRPr="00AA3535" w:rsidRDefault="00B07C09" w:rsidP="003A0EEE">
      <w:pPr>
        <w:pStyle w:val="a4"/>
        <w:ind w:firstLine="567"/>
        <w:rPr>
          <w:lang w:val="uk-UA"/>
        </w:rPr>
      </w:pPr>
      <w:r>
        <w:rPr>
          <w:b/>
          <w:lang w:val="uk-UA"/>
        </w:rPr>
        <w:t>4</w:t>
      </w:r>
      <w:r w:rsidR="003A0EEE" w:rsidRPr="00AA3535">
        <w:rPr>
          <w:b/>
          <w:lang w:val="uk-UA"/>
        </w:rPr>
        <w:t>.</w:t>
      </w:r>
      <w:r w:rsidR="003A0EEE" w:rsidRPr="00AA3535">
        <w:rPr>
          <w:lang w:val="uk-UA"/>
        </w:rPr>
        <w:t xml:space="preserve"> </w:t>
      </w:r>
      <w:r w:rsidR="003F31A6" w:rsidRPr="00AA3535"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6B68EA82" w14:textId="4B054DC1" w:rsidR="003E4770" w:rsidRDefault="003E4770" w:rsidP="00922078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7E2E5A33" w:rsidR="00B60E1A" w:rsidRPr="00C97F5B" w:rsidRDefault="0008431F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9539304">
    <w:abstractNumId w:val="31"/>
  </w:num>
  <w:num w:numId="2" w16cid:durableId="1666399115">
    <w:abstractNumId w:val="8"/>
  </w:num>
  <w:num w:numId="3" w16cid:durableId="1972322748">
    <w:abstractNumId w:val="18"/>
  </w:num>
  <w:num w:numId="4" w16cid:durableId="1718044179">
    <w:abstractNumId w:val="31"/>
  </w:num>
  <w:num w:numId="5" w16cid:durableId="33624399">
    <w:abstractNumId w:val="28"/>
  </w:num>
  <w:num w:numId="6" w16cid:durableId="1611353684">
    <w:abstractNumId w:val="14"/>
  </w:num>
  <w:num w:numId="7" w16cid:durableId="2098747953">
    <w:abstractNumId w:val="7"/>
  </w:num>
  <w:num w:numId="8" w16cid:durableId="572857786">
    <w:abstractNumId w:val="12"/>
  </w:num>
  <w:num w:numId="9" w16cid:durableId="1912428339">
    <w:abstractNumId w:val="30"/>
  </w:num>
  <w:num w:numId="10" w16cid:durableId="1539472251">
    <w:abstractNumId w:val="29"/>
  </w:num>
  <w:num w:numId="11" w16cid:durableId="1339425024">
    <w:abstractNumId w:val="24"/>
  </w:num>
  <w:num w:numId="12" w16cid:durableId="338971327">
    <w:abstractNumId w:val="21"/>
  </w:num>
  <w:num w:numId="13" w16cid:durableId="116025339">
    <w:abstractNumId w:val="3"/>
  </w:num>
  <w:num w:numId="14" w16cid:durableId="816728468">
    <w:abstractNumId w:val="4"/>
  </w:num>
  <w:num w:numId="15" w16cid:durableId="482427980">
    <w:abstractNumId w:val="13"/>
  </w:num>
  <w:num w:numId="16" w16cid:durableId="137496167">
    <w:abstractNumId w:val="15"/>
  </w:num>
  <w:num w:numId="17" w16cid:durableId="1004632454">
    <w:abstractNumId w:val="1"/>
  </w:num>
  <w:num w:numId="18" w16cid:durableId="1524897025">
    <w:abstractNumId w:val="10"/>
  </w:num>
  <w:num w:numId="19" w16cid:durableId="477497112">
    <w:abstractNumId w:val="26"/>
  </w:num>
  <w:num w:numId="20" w16cid:durableId="686709729">
    <w:abstractNumId w:val="27"/>
  </w:num>
  <w:num w:numId="21" w16cid:durableId="1470591752">
    <w:abstractNumId w:val="0"/>
  </w:num>
  <w:num w:numId="22" w16cid:durableId="1231772421">
    <w:abstractNumId w:val="19"/>
  </w:num>
  <w:num w:numId="23" w16cid:durableId="1135680572">
    <w:abstractNumId w:val="22"/>
  </w:num>
  <w:num w:numId="24" w16cid:durableId="1268270273">
    <w:abstractNumId w:val="23"/>
  </w:num>
  <w:num w:numId="25" w16cid:durableId="1738043924">
    <w:abstractNumId w:val="18"/>
  </w:num>
  <w:num w:numId="26" w16cid:durableId="1245142542">
    <w:abstractNumId w:val="16"/>
  </w:num>
  <w:num w:numId="27" w16cid:durableId="1927571905">
    <w:abstractNumId w:val="20"/>
  </w:num>
  <w:num w:numId="28" w16cid:durableId="904027007">
    <w:abstractNumId w:val="6"/>
  </w:num>
  <w:num w:numId="29" w16cid:durableId="1415663201">
    <w:abstractNumId w:val="17"/>
  </w:num>
  <w:num w:numId="30" w16cid:durableId="714625040">
    <w:abstractNumId w:val="11"/>
  </w:num>
  <w:num w:numId="31" w16cid:durableId="563293773">
    <w:abstractNumId w:val="11"/>
  </w:num>
  <w:num w:numId="32" w16cid:durableId="1699626636">
    <w:abstractNumId w:val="6"/>
  </w:num>
  <w:num w:numId="33" w16cid:durableId="1532106411">
    <w:abstractNumId w:val="5"/>
  </w:num>
  <w:num w:numId="34" w16cid:durableId="1221474774">
    <w:abstractNumId w:val="9"/>
  </w:num>
  <w:num w:numId="35" w16cid:durableId="1348287680">
    <w:abstractNumId w:val="2"/>
  </w:num>
  <w:num w:numId="36" w16cid:durableId="16519066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BE6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31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78E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E3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0F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609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EEE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4BC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00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6EF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DBD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AE2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0FC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186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CC4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0CBA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96B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724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7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C61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305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0C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D8B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35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9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06C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9CB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A3D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6D4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5AA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9E1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4BC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23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BE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C2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A9F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2A3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6A9AA-4FDC-4338-8FDE-D2BAE478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17264</TotalTime>
  <Pages>1</Pages>
  <Words>300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5142</cp:revision>
  <cp:lastPrinted>2024-04-23T11:01:00Z</cp:lastPrinted>
  <dcterms:created xsi:type="dcterms:W3CDTF">2022-09-20T07:00:00Z</dcterms:created>
  <dcterms:modified xsi:type="dcterms:W3CDTF">2024-05-03T11:16:00Z</dcterms:modified>
</cp:coreProperties>
</file>